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569" w:rsidRPr="00DE6569" w:rsidRDefault="00DE6569" w:rsidP="00DE6569">
      <w:pPr>
        <w:jc w:val="center"/>
        <w:rPr>
          <w:rFonts w:ascii="Times New Roman" w:hAnsi="Times New Roman"/>
          <w:b/>
          <w:bCs/>
          <w:sz w:val="28"/>
          <w:szCs w:val="24"/>
        </w:rPr>
      </w:pPr>
      <w:r w:rsidRPr="00DE6569">
        <w:rPr>
          <w:rFonts w:ascii="Times New Roman" w:hAnsi="Times New Roman"/>
          <w:b/>
          <w:bCs/>
          <w:sz w:val="28"/>
          <w:szCs w:val="24"/>
        </w:rPr>
        <w:t>Вопросы к экзамену по ГИЗИС</w:t>
      </w:r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DE6569">
        <w:rPr>
          <w:rFonts w:ascii="Times New Roman" w:hAnsi="Times New Roman"/>
          <w:bCs/>
          <w:sz w:val="24"/>
          <w:szCs w:val="24"/>
        </w:rPr>
        <w:t>Понятие «геоинформационные системы», и их отличие от иных информационных систем, сферы применения ГИС</w:t>
      </w:r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DE6569">
        <w:rPr>
          <w:rFonts w:ascii="Times New Roman" w:hAnsi="Times New Roman"/>
          <w:bCs/>
          <w:sz w:val="24"/>
          <w:szCs w:val="24"/>
        </w:rPr>
        <w:t>Функции ГИС</w:t>
      </w:r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DE6569">
        <w:rPr>
          <w:rFonts w:ascii="Times New Roman" w:hAnsi="Times New Roman"/>
          <w:bCs/>
          <w:sz w:val="24"/>
          <w:szCs w:val="24"/>
        </w:rPr>
        <w:t>Классификация ГИС</w:t>
      </w:r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DE6569">
        <w:rPr>
          <w:rFonts w:ascii="Times New Roman" w:hAnsi="Times New Roman"/>
          <w:bCs/>
          <w:sz w:val="24"/>
          <w:szCs w:val="24"/>
        </w:rPr>
        <w:t xml:space="preserve">Эволюция ГИС </w:t>
      </w:r>
      <w:bookmarkStart w:id="0" w:name="_GoBack"/>
      <w:bookmarkEnd w:id="0"/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E6569">
        <w:rPr>
          <w:rFonts w:ascii="Times New Roman" w:hAnsi="Times New Roman"/>
          <w:bCs/>
          <w:sz w:val="24"/>
          <w:szCs w:val="24"/>
        </w:rPr>
        <w:t>Геоинформатика</w:t>
      </w:r>
      <w:proofErr w:type="spellEnd"/>
      <w:r w:rsidRPr="00DE6569">
        <w:rPr>
          <w:rFonts w:ascii="Times New Roman" w:hAnsi="Times New Roman"/>
          <w:bCs/>
          <w:sz w:val="24"/>
          <w:szCs w:val="24"/>
        </w:rPr>
        <w:t xml:space="preserve"> </w:t>
      </w:r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DE6569">
        <w:rPr>
          <w:rFonts w:ascii="Times New Roman" w:hAnsi="Times New Roman"/>
          <w:bCs/>
          <w:sz w:val="24"/>
          <w:szCs w:val="24"/>
        </w:rPr>
        <w:t>Базовые компоненты ГИС</w:t>
      </w:r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DE6569">
        <w:rPr>
          <w:rFonts w:ascii="Times New Roman" w:hAnsi="Times New Roman"/>
          <w:bCs/>
          <w:sz w:val="24"/>
          <w:szCs w:val="24"/>
        </w:rPr>
        <w:t xml:space="preserve">Источники </w:t>
      </w:r>
      <w:proofErr w:type="spellStart"/>
      <w:r w:rsidRPr="00DE6569">
        <w:rPr>
          <w:rFonts w:ascii="Times New Roman" w:hAnsi="Times New Roman"/>
          <w:bCs/>
          <w:sz w:val="24"/>
          <w:szCs w:val="24"/>
        </w:rPr>
        <w:t>геоданных</w:t>
      </w:r>
      <w:proofErr w:type="spellEnd"/>
      <w:r w:rsidRPr="00DE6569">
        <w:rPr>
          <w:rFonts w:ascii="Times New Roman" w:hAnsi="Times New Roman"/>
          <w:bCs/>
          <w:sz w:val="24"/>
          <w:szCs w:val="24"/>
        </w:rPr>
        <w:t xml:space="preserve"> для ГИС</w:t>
      </w:r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DE6569">
        <w:rPr>
          <w:rFonts w:ascii="Times New Roman" w:hAnsi="Times New Roman"/>
          <w:bCs/>
          <w:sz w:val="24"/>
          <w:szCs w:val="24"/>
        </w:rPr>
        <w:t>Структура ГИС</w:t>
      </w:r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DE6569">
        <w:rPr>
          <w:rFonts w:ascii="Times New Roman" w:hAnsi="Times New Roman"/>
          <w:bCs/>
          <w:sz w:val="24"/>
          <w:szCs w:val="24"/>
        </w:rPr>
        <w:t>Типы систем ввода данных, три шага ввода данных в ГИС</w:t>
      </w:r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E6569">
        <w:rPr>
          <w:rFonts w:ascii="Times New Roman" w:hAnsi="Times New Roman"/>
          <w:bCs/>
          <w:sz w:val="24"/>
          <w:szCs w:val="24"/>
        </w:rPr>
        <w:t>Геокодирование</w:t>
      </w:r>
      <w:proofErr w:type="spellEnd"/>
      <w:r w:rsidRPr="00DE6569">
        <w:rPr>
          <w:rFonts w:ascii="Times New Roman" w:hAnsi="Times New Roman"/>
          <w:bCs/>
          <w:sz w:val="24"/>
          <w:szCs w:val="24"/>
        </w:rPr>
        <w:t xml:space="preserve"> данных  </w:t>
      </w:r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DE6569">
        <w:rPr>
          <w:rFonts w:ascii="Times New Roman" w:hAnsi="Times New Roman"/>
          <w:bCs/>
          <w:sz w:val="24"/>
          <w:szCs w:val="24"/>
        </w:rPr>
        <w:t xml:space="preserve">Проблемы </w:t>
      </w:r>
      <w:proofErr w:type="spellStart"/>
      <w:r w:rsidRPr="00DE6569">
        <w:rPr>
          <w:rFonts w:ascii="Times New Roman" w:hAnsi="Times New Roman"/>
          <w:bCs/>
          <w:sz w:val="24"/>
          <w:szCs w:val="24"/>
        </w:rPr>
        <w:t>цифрования</w:t>
      </w:r>
      <w:proofErr w:type="spellEnd"/>
      <w:r w:rsidRPr="00DE6569">
        <w:rPr>
          <w:rFonts w:ascii="Times New Roman" w:hAnsi="Times New Roman"/>
          <w:bCs/>
          <w:sz w:val="24"/>
          <w:szCs w:val="24"/>
        </w:rPr>
        <w:t xml:space="preserve"> карт</w:t>
      </w:r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DE6569">
        <w:rPr>
          <w:rFonts w:ascii="Times New Roman" w:hAnsi="Times New Roman"/>
          <w:bCs/>
          <w:sz w:val="24"/>
          <w:szCs w:val="24"/>
        </w:rPr>
        <w:t>Информация о качестве данных</w:t>
      </w:r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DE6569">
        <w:rPr>
          <w:rFonts w:ascii="Times New Roman" w:hAnsi="Times New Roman"/>
          <w:bCs/>
          <w:sz w:val="24"/>
          <w:szCs w:val="24"/>
        </w:rPr>
        <w:t>Программное обеспечение ГИС</w:t>
      </w:r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DE6569">
        <w:rPr>
          <w:rFonts w:ascii="Times New Roman" w:hAnsi="Times New Roman"/>
          <w:bCs/>
          <w:sz w:val="24"/>
          <w:szCs w:val="24"/>
        </w:rPr>
        <w:t>Виды информации в ГИС</w:t>
      </w:r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DE6569">
        <w:rPr>
          <w:rFonts w:ascii="Times New Roman" w:hAnsi="Times New Roman"/>
          <w:bCs/>
          <w:sz w:val="24"/>
          <w:szCs w:val="24"/>
        </w:rPr>
        <w:t>Подходы организации связи между данными в ГИС</w:t>
      </w:r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DE6569">
        <w:rPr>
          <w:rFonts w:ascii="Times New Roman" w:hAnsi="Times New Roman"/>
          <w:bCs/>
          <w:sz w:val="24"/>
          <w:szCs w:val="24"/>
        </w:rPr>
        <w:t>Формы представления объектов в ГИС</w:t>
      </w:r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DE6569">
        <w:rPr>
          <w:rFonts w:ascii="Times New Roman" w:hAnsi="Times New Roman"/>
          <w:bCs/>
          <w:sz w:val="24"/>
          <w:szCs w:val="24"/>
        </w:rPr>
        <w:t>ГИС-технология создания карт</w:t>
      </w:r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DE6569">
        <w:rPr>
          <w:rFonts w:ascii="Times New Roman" w:hAnsi="Times New Roman"/>
          <w:bCs/>
          <w:sz w:val="24"/>
          <w:szCs w:val="24"/>
        </w:rPr>
        <w:t>Форматы данных в ГИС</w:t>
      </w:r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DE6569">
        <w:rPr>
          <w:rFonts w:ascii="Times New Roman" w:hAnsi="Times New Roman"/>
          <w:bCs/>
          <w:sz w:val="24"/>
          <w:szCs w:val="24"/>
        </w:rPr>
        <w:t>Понятия «база данных», «база знаний»</w:t>
      </w:r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DE6569">
        <w:rPr>
          <w:rFonts w:ascii="Times New Roman" w:hAnsi="Times New Roman"/>
          <w:bCs/>
          <w:sz w:val="24"/>
          <w:szCs w:val="24"/>
        </w:rPr>
        <w:t>Иерархические базы данных</w:t>
      </w:r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DE6569">
        <w:rPr>
          <w:rFonts w:ascii="Times New Roman" w:hAnsi="Times New Roman"/>
          <w:bCs/>
          <w:sz w:val="24"/>
          <w:szCs w:val="24"/>
        </w:rPr>
        <w:t>Сетевые базы данных</w:t>
      </w:r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DE6569">
        <w:rPr>
          <w:rFonts w:ascii="Times New Roman" w:hAnsi="Times New Roman"/>
          <w:bCs/>
          <w:sz w:val="24"/>
          <w:szCs w:val="24"/>
        </w:rPr>
        <w:t>Реляционные базы данных</w:t>
      </w:r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DE6569">
        <w:rPr>
          <w:rFonts w:ascii="Times New Roman" w:hAnsi="Times New Roman"/>
          <w:bCs/>
          <w:sz w:val="24"/>
          <w:szCs w:val="24"/>
        </w:rPr>
        <w:t>Графические данные и атрибутивные данные</w:t>
      </w:r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DE6569">
        <w:rPr>
          <w:rFonts w:ascii="Times New Roman" w:hAnsi="Times New Roman"/>
          <w:bCs/>
          <w:sz w:val="24"/>
          <w:szCs w:val="24"/>
        </w:rPr>
        <w:t xml:space="preserve">Понятие «Слой» в </w:t>
      </w:r>
      <w:proofErr w:type="spellStart"/>
      <w:r w:rsidRPr="00DE6569">
        <w:rPr>
          <w:rFonts w:ascii="Times New Roman" w:hAnsi="Times New Roman"/>
          <w:bCs/>
          <w:sz w:val="24"/>
          <w:szCs w:val="24"/>
        </w:rPr>
        <w:t>MapInfo</w:t>
      </w:r>
      <w:proofErr w:type="spellEnd"/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DE6569">
        <w:rPr>
          <w:rFonts w:ascii="Times New Roman" w:hAnsi="Times New Roman"/>
          <w:bCs/>
          <w:sz w:val="24"/>
          <w:szCs w:val="24"/>
        </w:rPr>
        <w:t xml:space="preserve">Понятие «Таблица» в </w:t>
      </w:r>
      <w:proofErr w:type="spellStart"/>
      <w:r w:rsidRPr="00DE6569">
        <w:rPr>
          <w:rFonts w:ascii="Times New Roman" w:hAnsi="Times New Roman"/>
          <w:bCs/>
          <w:sz w:val="24"/>
          <w:szCs w:val="24"/>
        </w:rPr>
        <w:t>MapInfo</w:t>
      </w:r>
      <w:proofErr w:type="spellEnd"/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DE6569">
        <w:rPr>
          <w:rFonts w:ascii="Times New Roman" w:hAnsi="Times New Roman"/>
          <w:bCs/>
          <w:sz w:val="24"/>
          <w:szCs w:val="24"/>
        </w:rPr>
        <w:t xml:space="preserve">Понятие «Легенда» в </w:t>
      </w:r>
      <w:proofErr w:type="spellStart"/>
      <w:r w:rsidRPr="00DE6569">
        <w:rPr>
          <w:rFonts w:ascii="Times New Roman" w:hAnsi="Times New Roman"/>
          <w:bCs/>
          <w:sz w:val="24"/>
          <w:szCs w:val="24"/>
        </w:rPr>
        <w:t>MapInfo</w:t>
      </w:r>
      <w:proofErr w:type="spellEnd"/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DE6569">
        <w:rPr>
          <w:rFonts w:ascii="Times New Roman" w:hAnsi="Times New Roman"/>
          <w:bCs/>
          <w:sz w:val="24"/>
          <w:szCs w:val="24"/>
        </w:rPr>
        <w:t xml:space="preserve">Понятие «Отчет» в </w:t>
      </w:r>
      <w:proofErr w:type="spellStart"/>
      <w:r w:rsidRPr="00DE6569">
        <w:rPr>
          <w:rFonts w:ascii="Times New Roman" w:hAnsi="Times New Roman"/>
          <w:bCs/>
          <w:sz w:val="24"/>
          <w:szCs w:val="24"/>
        </w:rPr>
        <w:t>MapInfo</w:t>
      </w:r>
      <w:proofErr w:type="spellEnd"/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DE6569">
        <w:rPr>
          <w:rFonts w:ascii="Times New Roman" w:hAnsi="Times New Roman"/>
          <w:bCs/>
          <w:sz w:val="24"/>
          <w:szCs w:val="24"/>
        </w:rPr>
        <w:t xml:space="preserve">Регистрация растрового изображения, открытие растра в </w:t>
      </w:r>
      <w:proofErr w:type="spellStart"/>
      <w:r w:rsidRPr="00DE6569">
        <w:rPr>
          <w:rFonts w:ascii="Times New Roman" w:hAnsi="Times New Roman"/>
          <w:bCs/>
          <w:sz w:val="24"/>
          <w:szCs w:val="24"/>
        </w:rPr>
        <w:t>MapInfo</w:t>
      </w:r>
      <w:proofErr w:type="spellEnd"/>
      <w:r w:rsidRPr="00DE6569">
        <w:rPr>
          <w:rFonts w:ascii="Times New Roman" w:hAnsi="Times New Roman"/>
          <w:bCs/>
          <w:sz w:val="24"/>
          <w:szCs w:val="24"/>
        </w:rPr>
        <w:t>.</w:t>
      </w:r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DE6569">
        <w:rPr>
          <w:rFonts w:ascii="Times New Roman" w:hAnsi="Times New Roman"/>
          <w:bCs/>
          <w:sz w:val="24"/>
          <w:szCs w:val="24"/>
        </w:rPr>
        <w:t xml:space="preserve">Формирование и редактирование слоев карты в </w:t>
      </w:r>
      <w:proofErr w:type="spellStart"/>
      <w:r w:rsidRPr="00DE6569">
        <w:rPr>
          <w:rFonts w:ascii="Times New Roman" w:hAnsi="Times New Roman"/>
          <w:bCs/>
          <w:sz w:val="24"/>
          <w:szCs w:val="24"/>
        </w:rPr>
        <w:t>MapInfo</w:t>
      </w:r>
      <w:proofErr w:type="spellEnd"/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DE6569">
        <w:rPr>
          <w:rFonts w:ascii="Times New Roman" w:hAnsi="Times New Roman"/>
          <w:bCs/>
          <w:sz w:val="24"/>
          <w:szCs w:val="24"/>
        </w:rPr>
        <w:t xml:space="preserve">Типы полей в </w:t>
      </w:r>
      <w:proofErr w:type="spellStart"/>
      <w:r w:rsidRPr="00DE6569">
        <w:rPr>
          <w:rFonts w:ascii="Times New Roman" w:hAnsi="Times New Roman"/>
          <w:bCs/>
          <w:sz w:val="24"/>
          <w:szCs w:val="24"/>
        </w:rPr>
        <w:t>MapInfo</w:t>
      </w:r>
      <w:proofErr w:type="spellEnd"/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DE6569">
        <w:rPr>
          <w:rFonts w:ascii="Times New Roman" w:hAnsi="Times New Roman"/>
          <w:bCs/>
          <w:sz w:val="24"/>
          <w:szCs w:val="24"/>
        </w:rPr>
        <w:t xml:space="preserve">Переименование слоев в </w:t>
      </w:r>
      <w:proofErr w:type="spellStart"/>
      <w:r w:rsidRPr="00DE6569">
        <w:rPr>
          <w:rFonts w:ascii="Times New Roman" w:hAnsi="Times New Roman"/>
          <w:bCs/>
          <w:sz w:val="24"/>
          <w:szCs w:val="24"/>
        </w:rPr>
        <w:t>MapInfo</w:t>
      </w:r>
      <w:proofErr w:type="spellEnd"/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DE6569">
        <w:rPr>
          <w:rFonts w:ascii="Times New Roman" w:hAnsi="Times New Roman"/>
          <w:bCs/>
          <w:sz w:val="24"/>
          <w:szCs w:val="24"/>
        </w:rPr>
        <w:t xml:space="preserve">Управление слоями карты в </w:t>
      </w:r>
      <w:proofErr w:type="spellStart"/>
      <w:r w:rsidRPr="00DE6569">
        <w:rPr>
          <w:rFonts w:ascii="Times New Roman" w:hAnsi="Times New Roman"/>
          <w:bCs/>
          <w:sz w:val="24"/>
          <w:szCs w:val="24"/>
        </w:rPr>
        <w:t>MapInfo</w:t>
      </w:r>
      <w:proofErr w:type="spellEnd"/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DE6569">
        <w:rPr>
          <w:rFonts w:ascii="Times New Roman" w:hAnsi="Times New Roman"/>
          <w:bCs/>
          <w:sz w:val="24"/>
          <w:szCs w:val="24"/>
        </w:rPr>
        <w:t xml:space="preserve">Векторизация, выбор стиля объекта в </w:t>
      </w:r>
      <w:proofErr w:type="spellStart"/>
      <w:r w:rsidRPr="00DE6569">
        <w:rPr>
          <w:rFonts w:ascii="Times New Roman" w:hAnsi="Times New Roman"/>
          <w:bCs/>
          <w:sz w:val="24"/>
          <w:szCs w:val="24"/>
        </w:rPr>
        <w:t>MapInfo</w:t>
      </w:r>
      <w:proofErr w:type="spellEnd"/>
      <w:r w:rsidRPr="00DE6569">
        <w:rPr>
          <w:rFonts w:ascii="Times New Roman" w:hAnsi="Times New Roman"/>
          <w:bCs/>
          <w:sz w:val="24"/>
          <w:szCs w:val="24"/>
        </w:rPr>
        <w:t xml:space="preserve">, выделение объекта в </w:t>
      </w:r>
      <w:proofErr w:type="spellStart"/>
      <w:r w:rsidRPr="00DE6569">
        <w:rPr>
          <w:rFonts w:ascii="Times New Roman" w:hAnsi="Times New Roman"/>
          <w:bCs/>
          <w:sz w:val="24"/>
          <w:szCs w:val="24"/>
        </w:rPr>
        <w:t>MapInfo</w:t>
      </w:r>
      <w:proofErr w:type="spellEnd"/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E6569">
        <w:rPr>
          <w:rFonts w:ascii="Times New Roman" w:hAnsi="Times New Roman"/>
          <w:bCs/>
          <w:sz w:val="24"/>
          <w:szCs w:val="24"/>
        </w:rPr>
        <w:t>Снэппинг</w:t>
      </w:r>
      <w:proofErr w:type="spellEnd"/>
      <w:r w:rsidRPr="00DE656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E6569">
        <w:rPr>
          <w:rFonts w:ascii="Times New Roman" w:hAnsi="Times New Roman"/>
          <w:bCs/>
          <w:sz w:val="24"/>
          <w:szCs w:val="24"/>
        </w:rPr>
        <w:t>автотрассировка</w:t>
      </w:r>
      <w:proofErr w:type="spellEnd"/>
      <w:r w:rsidRPr="00DE6569">
        <w:rPr>
          <w:rFonts w:ascii="Times New Roman" w:hAnsi="Times New Roman"/>
          <w:bCs/>
          <w:sz w:val="24"/>
          <w:szCs w:val="24"/>
        </w:rPr>
        <w:t xml:space="preserve"> в </w:t>
      </w:r>
      <w:proofErr w:type="spellStart"/>
      <w:r w:rsidRPr="00DE6569">
        <w:rPr>
          <w:rFonts w:ascii="Times New Roman" w:hAnsi="Times New Roman"/>
          <w:bCs/>
          <w:sz w:val="24"/>
          <w:szCs w:val="24"/>
        </w:rPr>
        <w:t>MapInfo</w:t>
      </w:r>
      <w:proofErr w:type="spellEnd"/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DE6569">
        <w:rPr>
          <w:rFonts w:ascii="Times New Roman" w:hAnsi="Times New Roman"/>
          <w:bCs/>
          <w:sz w:val="24"/>
          <w:szCs w:val="24"/>
        </w:rPr>
        <w:t xml:space="preserve">Косметический слой в </w:t>
      </w:r>
      <w:proofErr w:type="spellStart"/>
      <w:r w:rsidRPr="00DE6569">
        <w:rPr>
          <w:rFonts w:ascii="Times New Roman" w:hAnsi="Times New Roman"/>
          <w:bCs/>
          <w:sz w:val="24"/>
          <w:szCs w:val="24"/>
        </w:rPr>
        <w:t>MapInfo</w:t>
      </w:r>
      <w:proofErr w:type="spellEnd"/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DE6569">
        <w:rPr>
          <w:rFonts w:ascii="Times New Roman" w:hAnsi="Times New Roman"/>
          <w:bCs/>
          <w:sz w:val="24"/>
          <w:szCs w:val="24"/>
        </w:rPr>
        <w:t xml:space="preserve">Перемещение и удаление объектов, удаление фрагментов объектов в </w:t>
      </w:r>
      <w:proofErr w:type="spellStart"/>
      <w:r w:rsidRPr="00DE6569">
        <w:rPr>
          <w:rFonts w:ascii="Times New Roman" w:hAnsi="Times New Roman"/>
          <w:bCs/>
          <w:sz w:val="24"/>
          <w:szCs w:val="24"/>
        </w:rPr>
        <w:t>MapInfo</w:t>
      </w:r>
      <w:proofErr w:type="spellEnd"/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DE6569">
        <w:rPr>
          <w:rFonts w:ascii="Times New Roman" w:hAnsi="Times New Roman"/>
          <w:bCs/>
          <w:sz w:val="24"/>
          <w:szCs w:val="24"/>
        </w:rPr>
        <w:t xml:space="preserve">Добавление узлов в </w:t>
      </w:r>
      <w:proofErr w:type="spellStart"/>
      <w:r w:rsidRPr="00DE6569">
        <w:rPr>
          <w:rFonts w:ascii="Times New Roman" w:hAnsi="Times New Roman"/>
          <w:bCs/>
          <w:sz w:val="24"/>
          <w:szCs w:val="24"/>
        </w:rPr>
        <w:t>MapInfo</w:t>
      </w:r>
      <w:proofErr w:type="spellEnd"/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DE6569">
        <w:rPr>
          <w:rFonts w:ascii="Times New Roman" w:hAnsi="Times New Roman"/>
          <w:bCs/>
          <w:sz w:val="24"/>
          <w:szCs w:val="24"/>
        </w:rPr>
        <w:t xml:space="preserve">Создание базы данных в </w:t>
      </w:r>
      <w:proofErr w:type="spellStart"/>
      <w:r w:rsidRPr="00DE6569">
        <w:rPr>
          <w:rFonts w:ascii="Times New Roman" w:hAnsi="Times New Roman"/>
          <w:bCs/>
          <w:sz w:val="24"/>
          <w:szCs w:val="24"/>
        </w:rPr>
        <w:t>MapInfo</w:t>
      </w:r>
      <w:proofErr w:type="spellEnd"/>
      <w:r w:rsidRPr="00DE6569">
        <w:rPr>
          <w:rFonts w:ascii="Times New Roman" w:hAnsi="Times New Roman"/>
          <w:bCs/>
          <w:sz w:val="24"/>
          <w:szCs w:val="24"/>
        </w:rPr>
        <w:t>.</w:t>
      </w:r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DE6569">
        <w:rPr>
          <w:rFonts w:ascii="Times New Roman" w:hAnsi="Times New Roman"/>
          <w:bCs/>
          <w:sz w:val="24"/>
          <w:szCs w:val="24"/>
        </w:rPr>
        <w:t xml:space="preserve">Проверка топологической корректности векторных данных в </w:t>
      </w:r>
      <w:proofErr w:type="spellStart"/>
      <w:r w:rsidRPr="00DE6569">
        <w:rPr>
          <w:rFonts w:ascii="Times New Roman" w:hAnsi="Times New Roman"/>
          <w:bCs/>
          <w:sz w:val="24"/>
          <w:szCs w:val="24"/>
        </w:rPr>
        <w:t>MapInfo</w:t>
      </w:r>
      <w:proofErr w:type="spellEnd"/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DE6569">
        <w:rPr>
          <w:rFonts w:ascii="Times New Roman" w:hAnsi="Times New Roman"/>
          <w:bCs/>
          <w:sz w:val="24"/>
          <w:szCs w:val="24"/>
        </w:rPr>
        <w:t xml:space="preserve">Подготовка исходных данных в </w:t>
      </w:r>
      <w:proofErr w:type="spellStart"/>
      <w:r w:rsidRPr="00DE6569">
        <w:rPr>
          <w:rFonts w:ascii="Times New Roman" w:hAnsi="Times New Roman"/>
          <w:bCs/>
          <w:sz w:val="24"/>
          <w:szCs w:val="24"/>
        </w:rPr>
        <w:t>MapInfo</w:t>
      </w:r>
      <w:proofErr w:type="spellEnd"/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DE6569">
        <w:rPr>
          <w:rFonts w:ascii="Times New Roman" w:hAnsi="Times New Roman"/>
          <w:bCs/>
          <w:sz w:val="24"/>
          <w:szCs w:val="24"/>
        </w:rPr>
        <w:t xml:space="preserve">Работа с растровым изображением. Открытие растра в </w:t>
      </w:r>
      <w:proofErr w:type="spellStart"/>
      <w:r w:rsidRPr="00DE6569">
        <w:rPr>
          <w:rFonts w:ascii="Times New Roman" w:hAnsi="Times New Roman"/>
          <w:bCs/>
          <w:sz w:val="24"/>
          <w:szCs w:val="24"/>
        </w:rPr>
        <w:t>MapInfo</w:t>
      </w:r>
      <w:proofErr w:type="spellEnd"/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DE6569">
        <w:rPr>
          <w:rFonts w:ascii="Times New Roman" w:hAnsi="Times New Roman"/>
          <w:bCs/>
          <w:sz w:val="24"/>
          <w:szCs w:val="24"/>
        </w:rPr>
        <w:t xml:space="preserve">Формирование и редактирование слоев карты в </w:t>
      </w:r>
      <w:proofErr w:type="spellStart"/>
      <w:r w:rsidRPr="00DE6569">
        <w:rPr>
          <w:rFonts w:ascii="Times New Roman" w:hAnsi="Times New Roman"/>
          <w:bCs/>
          <w:sz w:val="24"/>
          <w:szCs w:val="24"/>
        </w:rPr>
        <w:t>MapInfo</w:t>
      </w:r>
      <w:proofErr w:type="spellEnd"/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DE6569">
        <w:rPr>
          <w:rFonts w:ascii="Times New Roman" w:hAnsi="Times New Roman"/>
          <w:bCs/>
          <w:sz w:val="24"/>
          <w:szCs w:val="24"/>
        </w:rPr>
        <w:t xml:space="preserve">Управление слоями в </w:t>
      </w:r>
      <w:proofErr w:type="spellStart"/>
      <w:r w:rsidRPr="00DE6569">
        <w:rPr>
          <w:rFonts w:ascii="Times New Roman" w:hAnsi="Times New Roman"/>
          <w:bCs/>
          <w:sz w:val="24"/>
          <w:szCs w:val="24"/>
        </w:rPr>
        <w:t>MapInfo</w:t>
      </w:r>
      <w:proofErr w:type="spellEnd"/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DE6569">
        <w:rPr>
          <w:rFonts w:ascii="Times New Roman" w:hAnsi="Times New Roman"/>
          <w:sz w:val="24"/>
          <w:szCs w:val="24"/>
        </w:rPr>
        <w:lastRenderedPageBreak/>
        <w:t xml:space="preserve">Методы заполнения атрибутивной таблицы </w:t>
      </w:r>
      <w:r w:rsidRPr="00DE6569">
        <w:rPr>
          <w:rFonts w:ascii="Times New Roman" w:hAnsi="Times New Roman"/>
          <w:bCs/>
          <w:sz w:val="24"/>
          <w:szCs w:val="24"/>
        </w:rPr>
        <w:t xml:space="preserve">в </w:t>
      </w:r>
      <w:proofErr w:type="spellStart"/>
      <w:r w:rsidRPr="00DE6569">
        <w:rPr>
          <w:rFonts w:ascii="Times New Roman" w:hAnsi="Times New Roman"/>
          <w:bCs/>
          <w:sz w:val="24"/>
          <w:szCs w:val="24"/>
        </w:rPr>
        <w:t>MapInfo</w:t>
      </w:r>
      <w:proofErr w:type="spellEnd"/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DE6569">
        <w:rPr>
          <w:rFonts w:ascii="Times New Roman" w:hAnsi="Times New Roman"/>
          <w:sz w:val="24"/>
          <w:szCs w:val="24"/>
        </w:rPr>
        <w:t xml:space="preserve">Файлы-компоненты слоя </w:t>
      </w:r>
      <w:r w:rsidRPr="00DE6569">
        <w:rPr>
          <w:rFonts w:ascii="Times New Roman" w:hAnsi="Times New Roman"/>
          <w:bCs/>
          <w:sz w:val="24"/>
          <w:szCs w:val="24"/>
        </w:rPr>
        <w:t xml:space="preserve">в </w:t>
      </w:r>
      <w:proofErr w:type="spellStart"/>
      <w:r w:rsidRPr="00DE6569">
        <w:rPr>
          <w:rFonts w:ascii="Times New Roman" w:hAnsi="Times New Roman"/>
          <w:bCs/>
          <w:sz w:val="24"/>
          <w:szCs w:val="24"/>
        </w:rPr>
        <w:t>MapInfo</w:t>
      </w:r>
      <w:proofErr w:type="spellEnd"/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DE6569">
        <w:rPr>
          <w:rFonts w:ascii="Times New Roman" w:hAnsi="Times New Roman"/>
          <w:sz w:val="24"/>
          <w:szCs w:val="24"/>
        </w:rPr>
        <w:t xml:space="preserve">Изменение структуры «Списка» </w:t>
      </w:r>
      <w:r w:rsidRPr="00DE6569">
        <w:rPr>
          <w:rFonts w:ascii="Times New Roman" w:hAnsi="Times New Roman"/>
          <w:bCs/>
          <w:sz w:val="24"/>
          <w:szCs w:val="24"/>
        </w:rPr>
        <w:t xml:space="preserve">в </w:t>
      </w:r>
      <w:proofErr w:type="spellStart"/>
      <w:r w:rsidRPr="00DE6569">
        <w:rPr>
          <w:rFonts w:ascii="Times New Roman" w:hAnsi="Times New Roman"/>
          <w:bCs/>
          <w:sz w:val="24"/>
          <w:szCs w:val="24"/>
        </w:rPr>
        <w:t>MapInfo</w:t>
      </w:r>
      <w:proofErr w:type="spellEnd"/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DE6569">
        <w:rPr>
          <w:rFonts w:ascii="Times New Roman" w:hAnsi="Times New Roman"/>
          <w:sz w:val="24"/>
          <w:szCs w:val="24"/>
        </w:rPr>
        <w:t xml:space="preserve">Способы ввода информации в таблицу </w:t>
      </w:r>
      <w:r w:rsidRPr="00DE6569">
        <w:rPr>
          <w:rFonts w:ascii="Times New Roman" w:hAnsi="Times New Roman"/>
          <w:bCs/>
          <w:sz w:val="24"/>
          <w:szCs w:val="24"/>
        </w:rPr>
        <w:t xml:space="preserve">в </w:t>
      </w:r>
      <w:proofErr w:type="spellStart"/>
      <w:r w:rsidRPr="00DE6569">
        <w:rPr>
          <w:rFonts w:ascii="Times New Roman" w:hAnsi="Times New Roman"/>
          <w:bCs/>
          <w:sz w:val="24"/>
          <w:szCs w:val="24"/>
        </w:rPr>
        <w:t>MapInfo</w:t>
      </w:r>
      <w:proofErr w:type="spellEnd"/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DE6569">
        <w:rPr>
          <w:rFonts w:ascii="Times New Roman" w:hAnsi="Times New Roman"/>
          <w:sz w:val="24"/>
          <w:szCs w:val="24"/>
        </w:rPr>
        <w:t xml:space="preserve">Методы создания тематических карт </w:t>
      </w:r>
      <w:r w:rsidRPr="00DE6569">
        <w:rPr>
          <w:rFonts w:ascii="Times New Roman" w:hAnsi="Times New Roman"/>
          <w:bCs/>
          <w:sz w:val="24"/>
          <w:szCs w:val="24"/>
        </w:rPr>
        <w:t xml:space="preserve">в </w:t>
      </w:r>
      <w:proofErr w:type="spellStart"/>
      <w:r w:rsidRPr="00DE6569">
        <w:rPr>
          <w:rFonts w:ascii="Times New Roman" w:hAnsi="Times New Roman"/>
          <w:bCs/>
          <w:sz w:val="24"/>
          <w:szCs w:val="24"/>
        </w:rPr>
        <w:t>MapInfo</w:t>
      </w:r>
      <w:proofErr w:type="spellEnd"/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DE6569">
        <w:rPr>
          <w:rFonts w:ascii="Times New Roman" w:hAnsi="Times New Roman"/>
          <w:sz w:val="24"/>
          <w:szCs w:val="24"/>
        </w:rPr>
        <w:t xml:space="preserve">Способ отдельных значений </w:t>
      </w:r>
      <w:r w:rsidRPr="00DE6569">
        <w:rPr>
          <w:rFonts w:ascii="Times New Roman" w:hAnsi="Times New Roman"/>
          <w:bCs/>
          <w:sz w:val="24"/>
          <w:szCs w:val="24"/>
        </w:rPr>
        <w:t xml:space="preserve">в </w:t>
      </w:r>
      <w:proofErr w:type="spellStart"/>
      <w:r w:rsidRPr="00DE6569">
        <w:rPr>
          <w:rFonts w:ascii="Times New Roman" w:hAnsi="Times New Roman"/>
          <w:bCs/>
          <w:sz w:val="24"/>
          <w:szCs w:val="24"/>
        </w:rPr>
        <w:t>MapInfo</w:t>
      </w:r>
      <w:proofErr w:type="spellEnd"/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DE6569">
        <w:rPr>
          <w:rFonts w:ascii="Times New Roman" w:hAnsi="Times New Roman"/>
          <w:sz w:val="24"/>
          <w:szCs w:val="24"/>
        </w:rPr>
        <w:t xml:space="preserve">Диапазоны значений </w:t>
      </w:r>
      <w:r w:rsidRPr="00DE6569">
        <w:rPr>
          <w:rFonts w:ascii="Times New Roman" w:hAnsi="Times New Roman"/>
          <w:bCs/>
          <w:sz w:val="24"/>
          <w:szCs w:val="24"/>
        </w:rPr>
        <w:t xml:space="preserve">в </w:t>
      </w:r>
      <w:proofErr w:type="spellStart"/>
      <w:r w:rsidRPr="00DE6569">
        <w:rPr>
          <w:rFonts w:ascii="Times New Roman" w:hAnsi="Times New Roman"/>
          <w:bCs/>
          <w:sz w:val="24"/>
          <w:szCs w:val="24"/>
        </w:rPr>
        <w:t>MapInfo</w:t>
      </w:r>
      <w:proofErr w:type="spellEnd"/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DE6569">
        <w:rPr>
          <w:rFonts w:ascii="Times New Roman" w:hAnsi="Times New Roman"/>
          <w:sz w:val="24"/>
          <w:szCs w:val="24"/>
        </w:rPr>
        <w:t xml:space="preserve">Плотность точек </w:t>
      </w:r>
      <w:r w:rsidRPr="00DE6569">
        <w:rPr>
          <w:rFonts w:ascii="Times New Roman" w:hAnsi="Times New Roman"/>
          <w:bCs/>
          <w:sz w:val="24"/>
          <w:szCs w:val="24"/>
        </w:rPr>
        <w:t xml:space="preserve">в </w:t>
      </w:r>
      <w:proofErr w:type="spellStart"/>
      <w:r w:rsidRPr="00DE6569">
        <w:rPr>
          <w:rFonts w:ascii="Times New Roman" w:hAnsi="Times New Roman"/>
          <w:bCs/>
          <w:sz w:val="24"/>
          <w:szCs w:val="24"/>
        </w:rPr>
        <w:t>MapInfo</w:t>
      </w:r>
      <w:proofErr w:type="spellEnd"/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DE6569">
        <w:rPr>
          <w:rFonts w:ascii="Times New Roman" w:hAnsi="Times New Roman"/>
          <w:sz w:val="24"/>
          <w:szCs w:val="24"/>
        </w:rPr>
        <w:t xml:space="preserve">Размерные символы </w:t>
      </w:r>
      <w:r w:rsidRPr="00DE6569">
        <w:rPr>
          <w:rFonts w:ascii="Times New Roman" w:hAnsi="Times New Roman"/>
          <w:bCs/>
          <w:sz w:val="24"/>
          <w:szCs w:val="24"/>
        </w:rPr>
        <w:t xml:space="preserve">в </w:t>
      </w:r>
      <w:proofErr w:type="spellStart"/>
      <w:r w:rsidRPr="00DE6569">
        <w:rPr>
          <w:rFonts w:ascii="Times New Roman" w:hAnsi="Times New Roman"/>
          <w:bCs/>
          <w:sz w:val="24"/>
          <w:szCs w:val="24"/>
        </w:rPr>
        <w:t>MapInfo</w:t>
      </w:r>
      <w:proofErr w:type="spellEnd"/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DE6569">
        <w:rPr>
          <w:rFonts w:ascii="Times New Roman" w:hAnsi="Times New Roman"/>
          <w:sz w:val="24"/>
          <w:szCs w:val="24"/>
        </w:rPr>
        <w:t xml:space="preserve">Поверхность </w:t>
      </w:r>
      <w:r w:rsidRPr="00DE6569">
        <w:rPr>
          <w:rFonts w:ascii="Times New Roman" w:hAnsi="Times New Roman"/>
          <w:bCs/>
          <w:sz w:val="24"/>
          <w:szCs w:val="24"/>
        </w:rPr>
        <w:t xml:space="preserve">в </w:t>
      </w:r>
      <w:proofErr w:type="spellStart"/>
      <w:r w:rsidRPr="00DE6569">
        <w:rPr>
          <w:rFonts w:ascii="Times New Roman" w:hAnsi="Times New Roman"/>
          <w:bCs/>
          <w:sz w:val="24"/>
          <w:szCs w:val="24"/>
        </w:rPr>
        <w:t>MapInfo</w:t>
      </w:r>
      <w:proofErr w:type="spellEnd"/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DE6569">
        <w:rPr>
          <w:rFonts w:ascii="Times New Roman" w:hAnsi="Times New Roman"/>
          <w:sz w:val="24"/>
          <w:szCs w:val="24"/>
        </w:rPr>
        <w:t xml:space="preserve">Столбчатые и круговые диаграммы </w:t>
      </w:r>
      <w:r w:rsidRPr="00DE6569">
        <w:rPr>
          <w:rFonts w:ascii="Times New Roman" w:hAnsi="Times New Roman"/>
          <w:bCs/>
          <w:sz w:val="24"/>
          <w:szCs w:val="24"/>
        </w:rPr>
        <w:t xml:space="preserve">в </w:t>
      </w:r>
      <w:proofErr w:type="spellStart"/>
      <w:r w:rsidRPr="00DE6569">
        <w:rPr>
          <w:rFonts w:ascii="Times New Roman" w:hAnsi="Times New Roman"/>
          <w:bCs/>
          <w:sz w:val="24"/>
          <w:szCs w:val="24"/>
        </w:rPr>
        <w:t>MapInfo</w:t>
      </w:r>
      <w:proofErr w:type="spellEnd"/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DE6569">
        <w:rPr>
          <w:rFonts w:ascii="Times New Roman" w:hAnsi="Times New Roman"/>
          <w:sz w:val="24"/>
          <w:szCs w:val="24"/>
        </w:rPr>
        <w:t xml:space="preserve">Разработка числовых шкал легенды </w:t>
      </w:r>
      <w:r w:rsidRPr="00DE6569">
        <w:rPr>
          <w:rFonts w:ascii="Times New Roman" w:hAnsi="Times New Roman"/>
          <w:bCs/>
          <w:sz w:val="24"/>
          <w:szCs w:val="24"/>
        </w:rPr>
        <w:t xml:space="preserve">в </w:t>
      </w:r>
      <w:proofErr w:type="spellStart"/>
      <w:r w:rsidRPr="00DE6569">
        <w:rPr>
          <w:rFonts w:ascii="Times New Roman" w:hAnsi="Times New Roman"/>
          <w:bCs/>
          <w:sz w:val="24"/>
          <w:szCs w:val="24"/>
        </w:rPr>
        <w:t>MapInfo</w:t>
      </w:r>
      <w:proofErr w:type="spellEnd"/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DE6569">
        <w:rPr>
          <w:rFonts w:ascii="Times New Roman" w:hAnsi="Times New Roman"/>
          <w:sz w:val="24"/>
          <w:szCs w:val="24"/>
        </w:rPr>
        <w:t xml:space="preserve">Компоновка карты </w:t>
      </w:r>
      <w:r w:rsidRPr="00DE6569">
        <w:rPr>
          <w:rFonts w:ascii="Times New Roman" w:hAnsi="Times New Roman"/>
          <w:bCs/>
          <w:sz w:val="24"/>
          <w:szCs w:val="24"/>
        </w:rPr>
        <w:t xml:space="preserve">в </w:t>
      </w:r>
      <w:proofErr w:type="spellStart"/>
      <w:r w:rsidRPr="00DE6569">
        <w:rPr>
          <w:rFonts w:ascii="Times New Roman" w:hAnsi="Times New Roman"/>
          <w:bCs/>
          <w:sz w:val="24"/>
          <w:szCs w:val="24"/>
        </w:rPr>
        <w:t>MapInfo</w:t>
      </w:r>
      <w:proofErr w:type="spellEnd"/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DE6569">
        <w:rPr>
          <w:rFonts w:ascii="Times New Roman" w:hAnsi="Times New Roman"/>
          <w:sz w:val="24"/>
          <w:szCs w:val="24"/>
        </w:rPr>
        <w:t>Формирование макета печати</w:t>
      </w:r>
      <w:proofErr w:type="gramStart"/>
      <w:r w:rsidRPr="00DE6569">
        <w:rPr>
          <w:rFonts w:ascii="Times New Roman" w:hAnsi="Times New Roman"/>
          <w:sz w:val="24"/>
          <w:szCs w:val="24"/>
        </w:rPr>
        <w:t>.</w:t>
      </w:r>
      <w:r w:rsidRPr="00DE6569">
        <w:rPr>
          <w:rFonts w:ascii="Times New Roman" w:hAnsi="Times New Roman"/>
          <w:bCs/>
          <w:sz w:val="24"/>
          <w:szCs w:val="24"/>
        </w:rPr>
        <w:t xml:space="preserve"> в</w:t>
      </w:r>
      <w:proofErr w:type="gramEnd"/>
      <w:r w:rsidRPr="00DE65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E6569">
        <w:rPr>
          <w:rFonts w:ascii="Times New Roman" w:hAnsi="Times New Roman"/>
          <w:bCs/>
          <w:sz w:val="24"/>
          <w:szCs w:val="24"/>
        </w:rPr>
        <w:t>MapInfo</w:t>
      </w:r>
      <w:proofErr w:type="spellEnd"/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DE6569">
        <w:rPr>
          <w:rFonts w:ascii="Times New Roman" w:hAnsi="Times New Roman"/>
          <w:sz w:val="24"/>
          <w:szCs w:val="24"/>
        </w:rPr>
        <w:t>Основные характеристики качества цифровых карт</w:t>
      </w:r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DE6569">
        <w:rPr>
          <w:rFonts w:ascii="Times New Roman" w:hAnsi="Times New Roman"/>
          <w:sz w:val="24"/>
          <w:szCs w:val="24"/>
        </w:rPr>
        <w:t>Топологическая корректность, требования к топологическим свойствам векторных данных</w:t>
      </w:r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DE6569">
        <w:rPr>
          <w:rFonts w:ascii="Times New Roman" w:hAnsi="Times New Roman"/>
          <w:sz w:val="24"/>
          <w:szCs w:val="24"/>
        </w:rPr>
        <w:t>Проверка топологической корректности полигонов</w:t>
      </w:r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DE6569">
        <w:rPr>
          <w:rFonts w:ascii="Times New Roman" w:hAnsi="Times New Roman"/>
          <w:sz w:val="24"/>
          <w:szCs w:val="24"/>
        </w:rPr>
        <w:t>Топологическая коррекция объектов</w:t>
      </w:r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DE6569">
        <w:rPr>
          <w:rFonts w:ascii="Times New Roman" w:hAnsi="Times New Roman"/>
          <w:sz w:val="24"/>
          <w:szCs w:val="24"/>
        </w:rPr>
        <w:t>Полнота цифровой карты</w:t>
      </w:r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DE6569">
        <w:rPr>
          <w:rFonts w:ascii="Times New Roman" w:hAnsi="Times New Roman"/>
          <w:sz w:val="24"/>
          <w:szCs w:val="24"/>
        </w:rPr>
        <w:t>Метаданные электронных карт</w:t>
      </w:r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DE6569">
        <w:rPr>
          <w:rFonts w:ascii="Times New Roman" w:hAnsi="Times New Roman"/>
          <w:sz w:val="24"/>
          <w:szCs w:val="24"/>
        </w:rPr>
        <w:t>Полнота объектового состава цифровой карты</w:t>
      </w:r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DE6569">
        <w:rPr>
          <w:rFonts w:ascii="Times New Roman" w:hAnsi="Times New Roman"/>
          <w:sz w:val="24"/>
          <w:szCs w:val="24"/>
        </w:rPr>
        <w:t>Точность цифровой карты</w:t>
      </w:r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DE6569">
        <w:rPr>
          <w:rFonts w:ascii="Times New Roman" w:hAnsi="Times New Roman"/>
          <w:sz w:val="24"/>
          <w:szCs w:val="24"/>
        </w:rPr>
        <w:t>Правильность идентификации объектов и характеристик</w:t>
      </w:r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DE6569">
        <w:rPr>
          <w:rFonts w:ascii="Times New Roman" w:hAnsi="Times New Roman"/>
          <w:sz w:val="24"/>
          <w:szCs w:val="24"/>
        </w:rPr>
        <w:t>Логическая согласованность структуры цифровой карты</w:t>
      </w:r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DE6569">
        <w:rPr>
          <w:rFonts w:ascii="Times New Roman" w:hAnsi="Times New Roman"/>
          <w:sz w:val="24"/>
          <w:szCs w:val="24"/>
        </w:rPr>
        <w:t>Требования к целостности цифровой карты</w:t>
      </w:r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DE6569">
        <w:rPr>
          <w:rFonts w:ascii="Times New Roman" w:hAnsi="Times New Roman"/>
          <w:sz w:val="24"/>
          <w:szCs w:val="24"/>
        </w:rPr>
        <w:t>Задачи пространственного анализа</w:t>
      </w:r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DE6569">
        <w:rPr>
          <w:rFonts w:ascii="Times New Roman" w:hAnsi="Times New Roman"/>
          <w:sz w:val="24"/>
          <w:szCs w:val="24"/>
        </w:rPr>
        <w:t xml:space="preserve">Аналитические возможности векторных ГИС </w:t>
      </w:r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DE6569">
        <w:rPr>
          <w:rFonts w:ascii="Times New Roman" w:hAnsi="Times New Roman"/>
          <w:sz w:val="24"/>
          <w:szCs w:val="24"/>
        </w:rPr>
        <w:t>Задачи информационного обеспечения кадастра недвижимости</w:t>
      </w:r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DE6569">
        <w:rPr>
          <w:rFonts w:ascii="Times New Roman" w:hAnsi="Times New Roman"/>
          <w:sz w:val="24"/>
          <w:szCs w:val="24"/>
        </w:rPr>
        <w:t>Значение информационного обеспечения для кадастра недвижимости</w:t>
      </w:r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DE6569">
        <w:rPr>
          <w:rFonts w:ascii="Times New Roman" w:hAnsi="Times New Roman"/>
          <w:sz w:val="24"/>
          <w:szCs w:val="24"/>
        </w:rPr>
        <w:t>Понятие информационного обеспечения</w:t>
      </w:r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DE6569">
        <w:rPr>
          <w:rFonts w:ascii="Times New Roman" w:hAnsi="Times New Roman"/>
          <w:sz w:val="24"/>
          <w:szCs w:val="24"/>
        </w:rPr>
        <w:t>Структура базы земельно-кадастровых данных</w:t>
      </w:r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DE6569">
        <w:rPr>
          <w:rFonts w:ascii="Times New Roman" w:hAnsi="Times New Roman"/>
          <w:sz w:val="24"/>
          <w:szCs w:val="24"/>
        </w:rPr>
        <w:t>Этапы работ по формированию информационной базы кадастра недвижимости</w:t>
      </w:r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DE6569">
        <w:rPr>
          <w:rFonts w:ascii="Times New Roman" w:hAnsi="Times New Roman"/>
          <w:sz w:val="24"/>
          <w:szCs w:val="24"/>
        </w:rPr>
        <w:t>Понятие земельно-информационных систем (ЗИС)</w:t>
      </w:r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DE6569">
        <w:rPr>
          <w:rFonts w:ascii="Times New Roman" w:hAnsi="Times New Roman"/>
          <w:sz w:val="24"/>
          <w:szCs w:val="24"/>
        </w:rPr>
        <w:t>Отличия ЗИС и ГИС</w:t>
      </w:r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DE6569">
        <w:rPr>
          <w:rFonts w:ascii="Times New Roman" w:hAnsi="Times New Roman"/>
          <w:sz w:val="24"/>
          <w:szCs w:val="24"/>
        </w:rPr>
        <w:t>Программные продукты, используемые в землеустроительных органах</w:t>
      </w:r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DE6569">
        <w:rPr>
          <w:rFonts w:ascii="Times New Roman" w:hAnsi="Times New Roman"/>
          <w:sz w:val="24"/>
          <w:szCs w:val="24"/>
        </w:rPr>
        <w:t>Комплекс работ по формированию ЗИС</w:t>
      </w:r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DE6569">
        <w:rPr>
          <w:rFonts w:ascii="Times New Roman" w:hAnsi="Times New Roman"/>
          <w:sz w:val="24"/>
          <w:szCs w:val="24"/>
        </w:rPr>
        <w:t>Классификация ЗИС</w:t>
      </w:r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DE6569">
        <w:rPr>
          <w:rFonts w:ascii="Times New Roman" w:hAnsi="Times New Roman"/>
          <w:sz w:val="24"/>
          <w:szCs w:val="24"/>
        </w:rPr>
        <w:t>Компоненты ЗИС</w:t>
      </w:r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DE6569">
        <w:rPr>
          <w:rFonts w:ascii="Times New Roman" w:hAnsi="Times New Roman"/>
          <w:sz w:val="24"/>
          <w:szCs w:val="24"/>
        </w:rPr>
        <w:t>Схема функционирования ЗИС</w:t>
      </w:r>
    </w:p>
    <w:p w:rsidR="00DE6569" w:rsidRPr="00DE6569" w:rsidRDefault="00DE6569" w:rsidP="00DE656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DE6569">
        <w:rPr>
          <w:rFonts w:ascii="Times New Roman" w:hAnsi="Times New Roman"/>
          <w:sz w:val="24"/>
          <w:szCs w:val="24"/>
        </w:rPr>
        <w:t>Общая технологическая схема создания землеустроительных карт</w:t>
      </w:r>
    </w:p>
    <w:p w:rsidR="00DE6569" w:rsidRPr="00DE6569" w:rsidRDefault="00DE6569" w:rsidP="00DE6569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E6569">
        <w:rPr>
          <w:rFonts w:ascii="Times New Roman" w:hAnsi="Times New Roman"/>
          <w:sz w:val="24"/>
          <w:szCs w:val="24"/>
        </w:rPr>
        <w:t>Технологическая схема создания цифровой кадастровой карты</w:t>
      </w:r>
    </w:p>
    <w:p w:rsidR="00F42512" w:rsidRPr="00DE6569" w:rsidRDefault="00F42512" w:rsidP="00DE6569">
      <w:pPr>
        <w:tabs>
          <w:tab w:val="num" w:pos="426"/>
        </w:tabs>
        <w:ind w:left="284"/>
        <w:rPr>
          <w:sz w:val="24"/>
          <w:szCs w:val="24"/>
        </w:rPr>
      </w:pPr>
    </w:p>
    <w:sectPr w:rsidR="00F42512" w:rsidRPr="00DE6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F1BD1"/>
    <w:multiLevelType w:val="hybridMultilevel"/>
    <w:tmpl w:val="A8461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C3F"/>
    <w:rsid w:val="004B3C3F"/>
    <w:rsid w:val="008C65D8"/>
    <w:rsid w:val="009912CE"/>
    <w:rsid w:val="00DE6569"/>
    <w:rsid w:val="00F42512"/>
    <w:rsid w:val="00FC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D95E4-FB78-432F-BE1E-CB0B8B71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569"/>
    <w:pPr>
      <w:spacing w:after="200" w:line="276" w:lineRule="auto"/>
    </w:pPr>
    <w:rPr>
      <w:rFonts w:ascii="Calibri" w:eastAsia="Times New Roman" w:hAnsi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0F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F4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C0F4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F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F4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F4E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F4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F4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F4E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FC0F4E"/>
    <w:rPr>
      <w:rFonts w:ascii="Cambria" w:hAnsi="Cambria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FC0F4E"/>
    <w:rPr>
      <w:szCs w:val="32"/>
    </w:rPr>
  </w:style>
  <w:style w:type="paragraph" w:styleId="a4">
    <w:name w:val="List Paragraph"/>
    <w:basedOn w:val="a"/>
    <w:qFormat/>
    <w:rsid w:val="00FC0F4E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FC0F4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C0F4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FC0F4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FC0F4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FC0F4E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FC0F4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FC0F4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FC0F4E"/>
    <w:rPr>
      <w:rFonts w:ascii="Cambria" w:eastAsia="Times New Roman" w:hAnsi="Cambria"/>
    </w:rPr>
  </w:style>
  <w:style w:type="paragraph" w:styleId="a5">
    <w:name w:val="Title"/>
    <w:basedOn w:val="a"/>
    <w:next w:val="a"/>
    <w:link w:val="a6"/>
    <w:uiPriority w:val="10"/>
    <w:qFormat/>
    <w:rsid w:val="00FC0F4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uiPriority w:val="10"/>
    <w:rsid w:val="00FC0F4E"/>
    <w:rPr>
      <w:rFonts w:ascii="Cambria" w:eastAsia="Times New Roman" w:hAnsi="Cambria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FC0F4E"/>
    <w:pPr>
      <w:spacing w:after="60"/>
      <w:jc w:val="center"/>
      <w:outlineLvl w:val="1"/>
    </w:pPr>
    <w:rPr>
      <w:rFonts w:ascii="Cambria" w:hAnsi="Cambria"/>
    </w:rPr>
  </w:style>
  <w:style w:type="character" w:customStyle="1" w:styleId="a8">
    <w:name w:val="Подзаголовок Знак"/>
    <w:link w:val="a7"/>
    <w:uiPriority w:val="11"/>
    <w:rsid w:val="00FC0F4E"/>
    <w:rPr>
      <w:rFonts w:ascii="Cambria" w:eastAsia="Times New Roman" w:hAnsi="Cambria"/>
      <w:sz w:val="24"/>
      <w:szCs w:val="24"/>
    </w:rPr>
  </w:style>
  <w:style w:type="character" w:styleId="a9">
    <w:name w:val="Strong"/>
    <w:uiPriority w:val="22"/>
    <w:qFormat/>
    <w:rsid w:val="00FC0F4E"/>
    <w:rPr>
      <w:b/>
      <w:bCs/>
    </w:rPr>
  </w:style>
  <w:style w:type="character" w:styleId="aa">
    <w:name w:val="Emphasis"/>
    <w:uiPriority w:val="20"/>
    <w:qFormat/>
    <w:rsid w:val="00FC0F4E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FC0F4E"/>
    <w:rPr>
      <w:i/>
    </w:rPr>
  </w:style>
  <w:style w:type="character" w:customStyle="1" w:styleId="22">
    <w:name w:val="Цитата 2 Знак"/>
    <w:link w:val="21"/>
    <w:uiPriority w:val="29"/>
    <w:rsid w:val="00FC0F4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C0F4E"/>
    <w:pPr>
      <w:ind w:left="720" w:right="720"/>
    </w:pPr>
    <w:rPr>
      <w:b/>
      <w:i/>
    </w:rPr>
  </w:style>
  <w:style w:type="character" w:customStyle="1" w:styleId="ac">
    <w:name w:val="Выделенная цитата Знак"/>
    <w:link w:val="ab"/>
    <w:uiPriority w:val="30"/>
    <w:rsid w:val="00FC0F4E"/>
    <w:rPr>
      <w:b/>
      <w:i/>
      <w:sz w:val="24"/>
    </w:rPr>
  </w:style>
  <w:style w:type="character" w:styleId="ad">
    <w:name w:val="Subtle Emphasis"/>
    <w:uiPriority w:val="19"/>
    <w:qFormat/>
    <w:rsid w:val="00FC0F4E"/>
    <w:rPr>
      <w:i/>
      <w:color w:val="5A5A5A"/>
    </w:rPr>
  </w:style>
  <w:style w:type="character" w:styleId="ae">
    <w:name w:val="Intense Emphasis"/>
    <w:uiPriority w:val="21"/>
    <w:qFormat/>
    <w:rsid w:val="00FC0F4E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FC0F4E"/>
    <w:rPr>
      <w:sz w:val="24"/>
      <w:szCs w:val="24"/>
      <w:u w:val="single"/>
    </w:rPr>
  </w:style>
  <w:style w:type="character" w:styleId="af0">
    <w:name w:val="Intense Reference"/>
    <w:uiPriority w:val="32"/>
    <w:qFormat/>
    <w:rsid w:val="00FC0F4E"/>
    <w:rPr>
      <w:b/>
      <w:sz w:val="24"/>
      <w:u w:val="single"/>
    </w:rPr>
  </w:style>
  <w:style w:type="character" w:styleId="af1">
    <w:name w:val="Book Title"/>
    <w:uiPriority w:val="33"/>
    <w:qFormat/>
    <w:rsid w:val="00FC0F4E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C0F4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2716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</cp:lastModifiedBy>
  <cp:revision>2</cp:revision>
  <dcterms:created xsi:type="dcterms:W3CDTF">2018-01-04T13:14:00Z</dcterms:created>
  <dcterms:modified xsi:type="dcterms:W3CDTF">2018-01-04T13:17:00Z</dcterms:modified>
</cp:coreProperties>
</file>